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0A8F8" w14:textId="6705CF15" w:rsidR="00621DB3" w:rsidRDefault="00BC64BB" w:rsidP="00BC64BB">
      <w:pPr>
        <w:jc w:val="center"/>
        <w:rPr>
          <w:b/>
          <w:bCs/>
          <w:i/>
          <w:iCs/>
          <w:sz w:val="32"/>
          <w:szCs w:val="32"/>
        </w:rPr>
      </w:pPr>
      <w:bookmarkStart w:id="0" w:name="_GoBack"/>
      <w:bookmarkEnd w:id="0"/>
      <w:r>
        <w:rPr>
          <w:b/>
          <w:bCs/>
          <w:i/>
          <w:iCs/>
          <w:sz w:val="32"/>
          <w:szCs w:val="32"/>
        </w:rPr>
        <w:t>NEWSFLASH</w:t>
      </w:r>
    </w:p>
    <w:p w14:paraId="0516285C" w14:textId="43074750" w:rsidR="00232A65" w:rsidRDefault="004600BB" w:rsidP="00BC64BB">
      <w:pPr>
        <w:jc w:val="center"/>
        <w:rPr>
          <w:sz w:val="32"/>
          <w:szCs w:val="32"/>
        </w:rPr>
      </w:pPr>
      <w:r>
        <w:rPr>
          <w:sz w:val="32"/>
          <w:szCs w:val="32"/>
        </w:rPr>
        <w:t>Be aware of Covid-19 related scams!</w:t>
      </w:r>
    </w:p>
    <w:p w14:paraId="0947928B" w14:textId="6632821A" w:rsidR="004600BB" w:rsidRDefault="004600BB" w:rsidP="00BC64BB">
      <w:pPr>
        <w:jc w:val="center"/>
        <w:rPr>
          <w:sz w:val="32"/>
          <w:szCs w:val="32"/>
        </w:rPr>
      </w:pPr>
      <w:r>
        <w:rPr>
          <w:sz w:val="32"/>
          <w:szCs w:val="32"/>
        </w:rPr>
        <w:t>Scammers are calling and emailing people and asking for personal information and banking information to help get the stimulus payments or get them faster. They even may issue a bogus check and then tell a person to call a number or verify information online in order to get the check. Be vigilant! Never give out your personal information or click on links within an email unless you absolutely trust the source.</w:t>
      </w:r>
    </w:p>
    <w:p w14:paraId="3AB61E60" w14:textId="3B71B2FD" w:rsidR="004600BB" w:rsidRDefault="004600BB" w:rsidP="00BC64BB">
      <w:pPr>
        <w:jc w:val="center"/>
        <w:rPr>
          <w:sz w:val="32"/>
          <w:szCs w:val="32"/>
        </w:rPr>
      </w:pPr>
      <w:r>
        <w:rPr>
          <w:sz w:val="32"/>
          <w:szCs w:val="32"/>
        </w:rPr>
        <w:t>Remember:</w:t>
      </w:r>
    </w:p>
    <w:p w14:paraId="13EC78EB" w14:textId="170DCDB3" w:rsidR="004600BB" w:rsidRDefault="004600BB" w:rsidP="004600BB">
      <w:pPr>
        <w:pStyle w:val="ListParagraph"/>
        <w:numPr>
          <w:ilvl w:val="0"/>
          <w:numId w:val="1"/>
        </w:numPr>
        <w:rPr>
          <w:sz w:val="32"/>
          <w:szCs w:val="32"/>
        </w:rPr>
      </w:pPr>
      <w:r>
        <w:rPr>
          <w:sz w:val="32"/>
          <w:szCs w:val="32"/>
        </w:rPr>
        <w:t>IRS will never call, email or text you to verify or request your personal or financial information</w:t>
      </w:r>
    </w:p>
    <w:p w14:paraId="07991CF4" w14:textId="376E2CAE" w:rsidR="004600BB" w:rsidRDefault="004600BB" w:rsidP="004600BB">
      <w:pPr>
        <w:pStyle w:val="ListParagraph"/>
        <w:numPr>
          <w:ilvl w:val="0"/>
          <w:numId w:val="1"/>
        </w:numPr>
        <w:rPr>
          <w:sz w:val="32"/>
          <w:szCs w:val="32"/>
        </w:rPr>
      </w:pPr>
      <w:r>
        <w:rPr>
          <w:sz w:val="32"/>
          <w:szCs w:val="32"/>
        </w:rPr>
        <w:t>Don’t trust websites or social media that may look like IRS</w:t>
      </w:r>
    </w:p>
    <w:p w14:paraId="18B4E30F" w14:textId="3162F741" w:rsidR="004600BB" w:rsidRDefault="004600BB" w:rsidP="004600BB">
      <w:pPr>
        <w:pStyle w:val="ListParagraph"/>
        <w:numPr>
          <w:ilvl w:val="0"/>
          <w:numId w:val="1"/>
        </w:numPr>
        <w:rPr>
          <w:sz w:val="32"/>
          <w:szCs w:val="32"/>
        </w:rPr>
      </w:pPr>
      <w:r>
        <w:rPr>
          <w:sz w:val="32"/>
          <w:szCs w:val="32"/>
        </w:rPr>
        <w:t>Don’t open surprise email that may look like they’re from IRS or click attachments or links</w:t>
      </w:r>
    </w:p>
    <w:p w14:paraId="3CB45680" w14:textId="2E23AB26" w:rsidR="004600BB" w:rsidRDefault="004600BB" w:rsidP="004600BB">
      <w:pPr>
        <w:pStyle w:val="ListParagraph"/>
        <w:numPr>
          <w:ilvl w:val="0"/>
          <w:numId w:val="1"/>
        </w:numPr>
        <w:rPr>
          <w:sz w:val="32"/>
          <w:szCs w:val="32"/>
        </w:rPr>
      </w:pPr>
      <w:r>
        <w:rPr>
          <w:sz w:val="32"/>
          <w:szCs w:val="32"/>
        </w:rPr>
        <w:t>The IRS will automatically deposit the payment into the bank account taxpayers provided on their 2018 or 2019 tax returns for a direct deposit</w:t>
      </w:r>
    </w:p>
    <w:p w14:paraId="5AC0C0A8" w14:textId="1699CF6F" w:rsidR="004600BB" w:rsidRDefault="004600BB" w:rsidP="004600BB">
      <w:pPr>
        <w:pStyle w:val="ListParagraph"/>
        <w:numPr>
          <w:ilvl w:val="0"/>
          <w:numId w:val="1"/>
        </w:numPr>
        <w:rPr>
          <w:sz w:val="32"/>
          <w:szCs w:val="32"/>
        </w:rPr>
      </w:pPr>
      <w:r>
        <w:rPr>
          <w:sz w:val="32"/>
          <w:szCs w:val="32"/>
        </w:rPr>
        <w:t xml:space="preserve">Taxpayers without direct deposit </w:t>
      </w:r>
      <w:r w:rsidR="004F0E08">
        <w:rPr>
          <w:sz w:val="32"/>
          <w:szCs w:val="32"/>
        </w:rPr>
        <w:t xml:space="preserve">information on file </w:t>
      </w:r>
      <w:r>
        <w:rPr>
          <w:sz w:val="32"/>
          <w:szCs w:val="32"/>
        </w:rPr>
        <w:t>will receive a check or can go</w:t>
      </w:r>
      <w:r w:rsidR="004F0E08">
        <w:rPr>
          <w:sz w:val="32"/>
          <w:szCs w:val="32"/>
        </w:rPr>
        <w:t xml:space="preserve"> to irs.gov and use the Get My Payment tool to enter bank information</w:t>
      </w:r>
    </w:p>
    <w:p w14:paraId="72EC5C82" w14:textId="58862AC5" w:rsidR="004F0E08" w:rsidRPr="004600BB" w:rsidRDefault="004F0E08" w:rsidP="004600BB">
      <w:pPr>
        <w:pStyle w:val="ListParagraph"/>
        <w:numPr>
          <w:ilvl w:val="0"/>
          <w:numId w:val="1"/>
        </w:numPr>
        <w:rPr>
          <w:sz w:val="32"/>
          <w:szCs w:val="32"/>
        </w:rPr>
      </w:pPr>
      <w:r>
        <w:rPr>
          <w:sz w:val="32"/>
          <w:szCs w:val="32"/>
        </w:rPr>
        <w:t>IRS does not charge a fee to issue the payment.</w:t>
      </w:r>
    </w:p>
    <w:sectPr w:rsidR="004F0E08" w:rsidRPr="0046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37824"/>
    <w:multiLevelType w:val="hybridMultilevel"/>
    <w:tmpl w:val="90CECB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BB"/>
    <w:rsid w:val="001337B0"/>
    <w:rsid w:val="00232A65"/>
    <w:rsid w:val="003944FB"/>
    <w:rsid w:val="004600BB"/>
    <w:rsid w:val="004F0E08"/>
    <w:rsid w:val="00621DB3"/>
    <w:rsid w:val="00BC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A65"/>
    <w:rPr>
      <w:color w:val="0000FF"/>
      <w:u w:val="single"/>
    </w:rPr>
  </w:style>
  <w:style w:type="character" w:customStyle="1" w:styleId="UnresolvedMention">
    <w:name w:val="Unresolved Mention"/>
    <w:basedOn w:val="DefaultParagraphFont"/>
    <w:uiPriority w:val="99"/>
    <w:semiHidden/>
    <w:unhideWhenUsed/>
    <w:rsid w:val="00232A65"/>
    <w:rPr>
      <w:color w:val="605E5C"/>
      <w:shd w:val="clear" w:color="auto" w:fill="E1DFDD"/>
    </w:rPr>
  </w:style>
  <w:style w:type="paragraph" w:styleId="ListParagraph">
    <w:name w:val="List Paragraph"/>
    <w:basedOn w:val="Normal"/>
    <w:uiPriority w:val="34"/>
    <w:qFormat/>
    <w:rsid w:val="00460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A65"/>
    <w:rPr>
      <w:color w:val="0000FF"/>
      <w:u w:val="single"/>
    </w:rPr>
  </w:style>
  <w:style w:type="character" w:customStyle="1" w:styleId="UnresolvedMention">
    <w:name w:val="Unresolved Mention"/>
    <w:basedOn w:val="DefaultParagraphFont"/>
    <w:uiPriority w:val="99"/>
    <w:semiHidden/>
    <w:unhideWhenUsed/>
    <w:rsid w:val="00232A65"/>
    <w:rPr>
      <w:color w:val="605E5C"/>
      <w:shd w:val="clear" w:color="auto" w:fill="E1DFDD"/>
    </w:rPr>
  </w:style>
  <w:style w:type="paragraph" w:styleId="ListParagraph">
    <w:name w:val="List Paragraph"/>
    <w:basedOn w:val="Normal"/>
    <w:uiPriority w:val="34"/>
    <w:qFormat/>
    <w:rsid w:val="00460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Neala Burnett</dc:creator>
  <cp:keywords/>
  <dc:description/>
  <cp:lastModifiedBy>Carol Coburn</cp:lastModifiedBy>
  <cp:revision>2</cp:revision>
  <dcterms:created xsi:type="dcterms:W3CDTF">2020-04-20T12:33:00Z</dcterms:created>
  <dcterms:modified xsi:type="dcterms:W3CDTF">2020-04-20T12:33:00Z</dcterms:modified>
</cp:coreProperties>
</file>